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3E0078" w14:textId="77777777" w:rsidR="00617E80" w:rsidRPr="00617E80" w:rsidRDefault="00617E80" w:rsidP="00617E80">
      <w:pPr>
        <w:rPr>
          <w:b/>
          <w:sz w:val="28"/>
          <w:szCs w:val="28"/>
        </w:rPr>
      </w:pPr>
      <w:r w:rsidRPr="00617E80">
        <w:rPr>
          <w:b/>
          <w:sz w:val="28"/>
          <w:szCs w:val="28"/>
        </w:rPr>
        <w:t>Пользовательское соглашение</w:t>
      </w:r>
    </w:p>
    <w:p w14:paraId="14A4E492" w14:textId="77777777" w:rsidR="00617E80" w:rsidRDefault="00617E80" w:rsidP="00617E80"/>
    <w:p w14:paraId="293681D0" w14:textId="5215F908" w:rsidR="00617E80" w:rsidRPr="00617E80" w:rsidRDefault="00617E80" w:rsidP="00617E80">
      <w:pPr>
        <w:rPr>
          <w:b/>
        </w:rPr>
      </w:pPr>
      <w:r w:rsidRPr="00617E80">
        <w:rPr>
          <w:b/>
        </w:rPr>
        <w:t>1. Общие положения</w:t>
      </w:r>
    </w:p>
    <w:p w14:paraId="2B1ED19F" w14:textId="755B29D1" w:rsidR="00617E80" w:rsidRDefault="00617E80" w:rsidP="00617E80">
      <w:r>
        <w:t xml:space="preserve">1.1. Настоящее Пользовательское соглашение (далее — «Соглашение») регулирует отношения между ИП Трояновским Михаилом Александровичем (ИНН 720200819695, ОГРН 308723236000087), далее — «Оператор», и любым физическим или юридическим лицом, использующим сайт </w:t>
      </w:r>
      <w:r w:rsidRPr="00617E80">
        <w:t>https://плитка-модульная.рф</w:t>
      </w:r>
      <w:r w:rsidRPr="00617E80">
        <w:t xml:space="preserve"> </w:t>
      </w:r>
      <w:r>
        <w:t>(далее — «Пользователь»).</w:t>
      </w:r>
    </w:p>
    <w:p w14:paraId="585C780F" w14:textId="77777777" w:rsidR="00617E80" w:rsidRDefault="00617E80" w:rsidP="00617E80">
      <w:r>
        <w:t>1.2. Использование сайта Пользователем означает согласие с настоящим Соглашением и Политикой обработки персональных данных.</w:t>
      </w:r>
    </w:p>
    <w:p w14:paraId="6E76B33C" w14:textId="77777777" w:rsidR="00617E80" w:rsidRDefault="00617E80" w:rsidP="00617E80">
      <w:r>
        <w:t>1.3. Оператор оставляет за собой право изменять настоящее Соглашение без уведомления Пользователя.</w:t>
      </w:r>
    </w:p>
    <w:p w14:paraId="1D462323" w14:textId="77777777" w:rsidR="00617E80" w:rsidRPr="00617E80" w:rsidRDefault="00617E80" w:rsidP="00617E80">
      <w:pPr>
        <w:rPr>
          <w:b/>
        </w:rPr>
      </w:pPr>
      <w:r w:rsidRPr="00617E80">
        <w:rPr>
          <w:b/>
        </w:rPr>
        <w:t>2. Предмет соглашения</w:t>
      </w:r>
    </w:p>
    <w:p w14:paraId="7B25B1B4" w14:textId="77777777" w:rsidR="00617E80" w:rsidRDefault="00617E80" w:rsidP="00617E80">
      <w:r>
        <w:t>2.1. Сайт предоставляет Пользователю возможность получения информации о продукции, оформления заявок, а также связи с представителями Оператора.</w:t>
      </w:r>
    </w:p>
    <w:p w14:paraId="701F3A14" w14:textId="77777777" w:rsidR="00617E80" w:rsidRDefault="00617E80" w:rsidP="00617E80">
      <w:r>
        <w:t>2.2. Оператор не несет ответственности за использование информации с сайта третьими лицами.</w:t>
      </w:r>
    </w:p>
    <w:p w14:paraId="28FA1E8E" w14:textId="77777777" w:rsidR="00617E80" w:rsidRPr="00617E80" w:rsidRDefault="00617E80" w:rsidP="00617E80">
      <w:pPr>
        <w:rPr>
          <w:b/>
        </w:rPr>
      </w:pPr>
      <w:r w:rsidRPr="00617E80">
        <w:rPr>
          <w:b/>
        </w:rPr>
        <w:t>3. Обязательства сторон</w:t>
      </w:r>
    </w:p>
    <w:p w14:paraId="39A0E3EE" w14:textId="77777777" w:rsidR="00617E80" w:rsidRDefault="00617E80" w:rsidP="00617E80">
      <w:r>
        <w:t>3.1. Пользователь обязуется:</w:t>
      </w:r>
    </w:p>
    <w:p w14:paraId="6C550470" w14:textId="77777777" w:rsidR="00617E80" w:rsidRDefault="00617E80" w:rsidP="00617E80">
      <w:pPr>
        <w:pStyle w:val="a3"/>
        <w:numPr>
          <w:ilvl w:val="0"/>
          <w:numId w:val="1"/>
        </w:numPr>
      </w:pPr>
      <w:r>
        <w:t>предоставлять достоверную информацию при заполнении форм на сайте;</w:t>
      </w:r>
    </w:p>
    <w:p w14:paraId="14983ADF" w14:textId="77777777" w:rsidR="00617E80" w:rsidRDefault="00617E80" w:rsidP="00617E80">
      <w:pPr>
        <w:pStyle w:val="a3"/>
        <w:numPr>
          <w:ilvl w:val="0"/>
          <w:numId w:val="1"/>
        </w:numPr>
      </w:pPr>
      <w:r>
        <w:t>не использовать сайт в целях, противоречащих законодательству РФ.</w:t>
      </w:r>
    </w:p>
    <w:p w14:paraId="2F172BFE" w14:textId="77777777" w:rsidR="00617E80" w:rsidRDefault="00617E80" w:rsidP="00617E80">
      <w:r>
        <w:t>3.2. Оператор обязуется:</w:t>
      </w:r>
    </w:p>
    <w:p w14:paraId="26FF84D8" w14:textId="77777777" w:rsidR="00617E80" w:rsidRDefault="00617E80" w:rsidP="00617E80">
      <w:pPr>
        <w:pStyle w:val="a3"/>
        <w:numPr>
          <w:ilvl w:val="0"/>
          <w:numId w:val="2"/>
        </w:numPr>
      </w:pPr>
      <w:r>
        <w:t>обеспечивать защиту персональных данных Пользователя;</w:t>
      </w:r>
    </w:p>
    <w:p w14:paraId="33981694" w14:textId="77777777" w:rsidR="00617E80" w:rsidRDefault="00617E80" w:rsidP="00617E80">
      <w:pPr>
        <w:pStyle w:val="a3"/>
        <w:numPr>
          <w:ilvl w:val="0"/>
          <w:numId w:val="2"/>
        </w:numPr>
      </w:pPr>
      <w:r>
        <w:t>не передавать третьим лицам персональные данные без согласия Пользователя, за исключением случаев, предусмотренных законом.</w:t>
      </w:r>
    </w:p>
    <w:p w14:paraId="5F32B59B" w14:textId="77A51044" w:rsidR="00617E80" w:rsidRPr="00617E80" w:rsidRDefault="00617E80" w:rsidP="00617E80">
      <w:pPr>
        <w:rPr>
          <w:b/>
        </w:rPr>
      </w:pPr>
      <w:r w:rsidRPr="00617E80">
        <w:rPr>
          <w:b/>
        </w:rPr>
        <w:t>4. Ограничение ответственности</w:t>
      </w:r>
    </w:p>
    <w:p w14:paraId="376DF66B" w14:textId="77777777" w:rsidR="00617E80" w:rsidRDefault="00617E80" w:rsidP="00617E80">
      <w:r>
        <w:t>4.1. Оператор не несет ответственности за временные сбои в работе сайта, потерю данных или любой ущерб, причиненный Пользователю в результате использования сайта.</w:t>
      </w:r>
    </w:p>
    <w:p w14:paraId="78E79D29" w14:textId="126DFCDD" w:rsidR="00617E80" w:rsidRDefault="00617E80" w:rsidP="00617E80">
      <w:r>
        <w:t>4.2. Оператор вправе приостанавливать работу сайта для технического обслуживания без предварительного уведомления Пользователя.</w:t>
      </w:r>
    </w:p>
    <w:p w14:paraId="68852F5E" w14:textId="77777777" w:rsidR="00617E80" w:rsidRDefault="00617E80" w:rsidP="00617E80">
      <w:r>
        <w:t>4.3. Оператор не несет ответственности за возможные расхождения в цветопередаче изображений продукции, представленных на сайте, и реальными цветами продукции. Различия могут быть обусловлены индивидуальными настройками экранов Пользователей, особенностями освещения и другими факторами.</w:t>
      </w:r>
    </w:p>
    <w:p w14:paraId="4F76FD89" w14:textId="208A5D04" w:rsidR="00617E80" w:rsidRDefault="00617E80" w:rsidP="00617E80">
      <w:bookmarkStart w:id="0" w:name="_GoBack"/>
      <w:bookmarkEnd w:id="0"/>
      <w:r w:rsidRPr="00617E80">
        <w:rPr>
          <w:b/>
        </w:rPr>
        <w:t>5. Заключительные положения</w:t>
      </w:r>
    </w:p>
    <w:p w14:paraId="22E94D75" w14:textId="77777777" w:rsidR="00617E80" w:rsidRDefault="00617E80" w:rsidP="00617E80">
      <w:r>
        <w:t>5.1. Все споры и разногласия, возникающие из настоящего Соглашения, решаются путем переговоров, а при невозможности соглашения передаются на рассмотрение в суд по месту регистрации Оператора.</w:t>
      </w:r>
    </w:p>
    <w:p w14:paraId="6B4D4F6D" w14:textId="77777777" w:rsidR="00617E80" w:rsidRDefault="00617E80" w:rsidP="00617E80">
      <w:r>
        <w:t>5.2. Пользователь, продолжая использовать сайт, подтверждает свое согласие с условиями настоящего Соглашения.</w:t>
      </w:r>
    </w:p>
    <w:p w14:paraId="1F07C3D1" w14:textId="0FED0535" w:rsidR="003F7E7A" w:rsidRDefault="00617E80" w:rsidP="00617E80">
      <w:r>
        <w:t>Дата последнего обновления: 2025 г.</w:t>
      </w:r>
    </w:p>
    <w:sectPr w:rsidR="003F7E7A" w:rsidSect="00D961C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0A75EB"/>
    <w:multiLevelType w:val="hybridMultilevel"/>
    <w:tmpl w:val="FB3A64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7C0CD2"/>
    <w:multiLevelType w:val="hybridMultilevel"/>
    <w:tmpl w:val="17CEB9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951"/>
    <w:rsid w:val="003F7E7A"/>
    <w:rsid w:val="00617E80"/>
    <w:rsid w:val="00D961C9"/>
    <w:rsid w:val="00EF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B0905"/>
  <w15:chartTrackingRefBased/>
  <w15:docId w15:val="{4FFC324B-AE04-452F-BE35-523F5523E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7E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328</Words>
  <Characters>1875</Characters>
  <Application>Microsoft Office Word</Application>
  <DocSecurity>0</DocSecurity>
  <Lines>15</Lines>
  <Paragraphs>4</Paragraphs>
  <ScaleCrop>false</ScaleCrop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Горев</dc:creator>
  <cp:keywords/>
  <dc:description/>
  <cp:lastModifiedBy>Роман Горев</cp:lastModifiedBy>
  <cp:revision>3</cp:revision>
  <dcterms:created xsi:type="dcterms:W3CDTF">2026-03-12T04:40:00Z</dcterms:created>
  <dcterms:modified xsi:type="dcterms:W3CDTF">2026-03-12T04:43:00Z</dcterms:modified>
</cp:coreProperties>
</file>